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10" w:rsidRPr="00134F10" w:rsidRDefault="00134F10" w:rsidP="00134F10">
      <w:pPr>
        <w:spacing w:after="0" w:line="240" w:lineRule="auto"/>
        <w:ind w:left="5812"/>
        <w:jc w:val="both"/>
        <w:rPr>
          <w:rFonts w:ascii="Times New Roman" w:hAnsi="Times New Roman" w:cs="Times New Roman"/>
          <w:sz w:val="28"/>
          <w:szCs w:val="28"/>
        </w:rPr>
      </w:pPr>
      <w:r w:rsidRPr="00134F10">
        <w:rPr>
          <w:rFonts w:ascii="Times New Roman" w:hAnsi="Times New Roman" w:cs="Times New Roman"/>
          <w:sz w:val="28"/>
          <w:szCs w:val="28"/>
        </w:rPr>
        <w:t>УТВЕРЖДЕНА</w:t>
      </w:r>
    </w:p>
    <w:p w:rsidR="00134F10" w:rsidRPr="00134F10" w:rsidRDefault="00134F10" w:rsidP="00134F10">
      <w:pPr>
        <w:spacing w:after="0" w:line="240" w:lineRule="auto"/>
        <w:ind w:left="5812"/>
        <w:jc w:val="both"/>
        <w:rPr>
          <w:rFonts w:ascii="Times New Roman" w:hAnsi="Times New Roman" w:cs="Times New Roman"/>
          <w:sz w:val="28"/>
          <w:szCs w:val="28"/>
        </w:rPr>
      </w:pPr>
      <w:r w:rsidRPr="00134F10">
        <w:rPr>
          <w:rFonts w:ascii="Times New Roman" w:hAnsi="Times New Roman" w:cs="Times New Roman"/>
          <w:sz w:val="28"/>
          <w:szCs w:val="28"/>
        </w:rPr>
        <w:t>приказом ИФНС России</w:t>
      </w:r>
    </w:p>
    <w:p w:rsidR="00134F10" w:rsidRPr="00134F10" w:rsidRDefault="00134F10" w:rsidP="00134F10">
      <w:pPr>
        <w:spacing w:after="0" w:line="240" w:lineRule="auto"/>
        <w:ind w:left="5812"/>
        <w:jc w:val="both"/>
        <w:rPr>
          <w:rFonts w:ascii="Times New Roman" w:hAnsi="Times New Roman" w:cs="Times New Roman"/>
          <w:sz w:val="28"/>
          <w:szCs w:val="28"/>
        </w:rPr>
      </w:pPr>
      <w:r w:rsidRPr="00134F10">
        <w:rPr>
          <w:rFonts w:ascii="Times New Roman" w:hAnsi="Times New Roman" w:cs="Times New Roman"/>
          <w:sz w:val="28"/>
          <w:szCs w:val="28"/>
        </w:rPr>
        <w:t>по</w:t>
      </w:r>
      <w:r>
        <w:rPr>
          <w:rFonts w:ascii="Times New Roman" w:hAnsi="Times New Roman" w:cs="Times New Roman"/>
          <w:sz w:val="28"/>
          <w:szCs w:val="28"/>
          <w:lang w:val="en-US"/>
        </w:rPr>
        <w:t xml:space="preserve"> </w:t>
      </w:r>
      <w:r w:rsidRPr="00134F10">
        <w:rPr>
          <w:rFonts w:ascii="Times New Roman" w:hAnsi="Times New Roman" w:cs="Times New Roman"/>
          <w:sz w:val="28"/>
          <w:szCs w:val="28"/>
        </w:rPr>
        <w:t>Индустриальному району</w:t>
      </w:r>
    </w:p>
    <w:p w:rsidR="00134F10" w:rsidRPr="00134F10" w:rsidRDefault="00134F10" w:rsidP="00134F10">
      <w:pPr>
        <w:spacing w:after="0" w:line="240" w:lineRule="auto"/>
        <w:ind w:left="5812"/>
        <w:jc w:val="both"/>
        <w:rPr>
          <w:rFonts w:ascii="Times New Roman" w:hAnsi="Times New Roman" w:cs="Times New Roman"/>
          <w:sz w:val="28"/>
          <w:szCs w:val="28"/>
        </w:rPr>
      </w:pPr>
      <w:r w:rsidRPr="00134F10">
        <w:rPr>
          <w:rFonts w:ascii="Times New Roman" w:hAnsi="Times New Roman" w:cs="Times New Roman"/>
          <w:sz w:val="28"/>
          <w:szCs w:val="28"/>
        </w:rPr>
        <w:t>г. Хабаровска</w:t>
      </w:r>
    </w:p>
    <w:p w:rsidR="00134F10" w:rsidRPr="00134F10" w:rsidRDefault="00134F10" w:rsidP="00134F10">
      <w:pPr>
        <w:spacing w:after="0" w:line="240" w:lineRule="auto"/>
        <w:ind w:left="5812"/>
        <w:jc w:val="both"/>
        <w:rPr>
          <w:rFonts w:ascii="Times New Roman" w:hAnsi="Times New Roman" w:cs="Times New Roman"/>
          <w:sz w:val="28"/>
          <w:szCs w:val="28"/>
        </w:rPr>
      </w:pPr>
      <w:r w:rsidRPr="00134F10">
        <w:rPr>
          <w:rFonts w:ascii="Times New Roman" w:hAnsi="Times New Roman" w:cs="Times New Roman"/>
          <w:sz w:val="28"/>
          <w:szCs w:val="28"/>
        </w:rPr>
        <w:t>от «27» декабря 2018 г.</w:t>
      </w:r>
    </w:p>
    <w:p w:rsidR="00134F10" w:rsidRPr="00134F10" w:rsidRDefault="00134F10" w:rsidP="00134F10">
      <w:pPr>
        <w:spacing w:after="0" w:line="240" w:lineRule="auto"/>
        <w:ind w:left="5812"/>
        <w:jc w:val="both"/>
        <w:rPr>
          <w:rFonts w:ascii="Times New Roman" w:hAnsi="Times New Roman" w:cs="Times New Roman"/>
          <w:sz w:val="28"/>
          <w:szCs w:val="28"/>
        </w:rPr>
      </w:pPr>
      <w:r w:rsidRPr="00134F10">
        <w:rPr>
          <w:rFonts w:ascii="Times New Roman" w:hAnsi="Times New Roman" w:cs="Times New Roman"/>
          <w:sz w:val="28"/>
          <w:szCs w:val="28"/>
        </w:rPr>
        <w:t>№ 01-2-06/018@</w:t>
      </w:r>
    </w:p>
    <w:p w:rsidR="00134F10" w:rsidRPr="00134F10" w:rsidRDefault="00134F10" w:rsidP="00134F10">
      <w:pPr>
        <w:spacing w:after="0" w:line="240" w:lineRule="auto"/>
        <w:ind w:left="6096"/>
        <w:jc w:val="both"/>
        <w:rPr>
          <w:rFonts w:ascii="Times New Roman" w:hAnsi="Times New Roman" w:cs="Times New Roman"/>
          <w:sz w:val="28"/>
          <w:szCs w:val="28"/>
        </w:rPr>
      </w:pPr>
    </w:p>
    <w:p w:rsidR="00134F10" w:rsidRPr="00134F10" w:rsidRDefault="00134F10" w:rsidP="00134F10">
      <w:pPr>
        <w:spacing w:after="0" w:line="240" w:lineRule="auto"/>
        <w:ind w:firstLine="567"/>
        <w:jc w:val="both"/>
        <w:rPr>
          <w:rFonts w:ascii="Times New Roman" w:hAnsi="Times New Roman" w:cs="Times New Roman"/>
          <w:sz w:val="28"/>
          <w:szCs w:val="28"/>
        </w:rPr>
      </w:pPr>
    </w:p>
    <w:p w:rsidR="00134F10" w:rsidRPr="00134F10" w:rsidRDefault="00134F10" w:rsidP="00134F10">
      <w:pPr>
        <w:spacing w:after="0" w:line="240" w:lineRule="auto"/>
        <w:ind w:firstLine="567"/>
        <w:jc w:val="center"/>
        <w:rPr>
          <w:rFonts w:ascii="Times New Roman" w:hAnsi="Times New Roman" w:cs="Times New Roman"/>
          <w:b/>
          <w:sz w:val="28"/>
          <w:szCs w:val="28"/>
        </w:rPr>
      </w:pPr>
      <w:r w:rsidRPr="00134F10">
        <w:rPr>
          <w:rFonts w:ascii="Times New Roman" w:hAnsi="Times New Roman" w:cs="Times New Roman"/>
          <w:b/>
          <w:sz w:val="28"/>
          <w:szCs w:val="28"/>
        </w:rPr>
        <w:t>Учетная политика</w:t>
      </w:r>
    </w:p>
    <w:p w:rsidR="00134F10" w:rsidRPr="00134F10" w:rsidRDefault="00134F10" w:rsidP="00134F10">
      <w:pPr>
        <w:spacing w:after="0" w:line="240" w:lineRule="auto"/>
        <w:ind w:firstLine="567"/>
        <w:jc w:val="center"/>
        <w:rPr>
          <w:rFonts w:ascii="Times New Roman" w:hAnsi="Times New Roman" w:cs="Times New Roman"/>
          <w:b/>
          <w:sz w:val="28"/>
          <w:szCs w:val="28"/>
        </w:rPr>
      </w:pPr>
      <w:r w:rsidRPr="00134F10">
        <w:rPr>
          <w:rFonts w:ascii="Times New Roman" w:hAnsi="Times New Roman" w:cs="Times New Roman"/>
          <w:b/>
          <w:sz w:val="28"/>
          <w:szCs w:val="28"/>
        </w:rPr>
        <w:t xml:space="preserve">ИФНС России по Индустриальному району </w:t>
      </w:r>
      <w:proofErr w:type="gramStart"/>
      <w:r w:rsidRPr="00134F10">
        <w:rPr>
          <w:rFonts w:ascii="Times New Roman" w:hAnsi="Times New Roman" w:cs="Times New Roman"/>
          <w:b/>
          <w:sz w:val="28"/>
          <w:szCs w:val="28"/>
        </w:rPr>
        <w:t>г</w:t>
      </w:r>
      <w:proofErr w:type="gramEnd"/>
      <w:r w:rsidRPr="00134F10">
        <w:rPr>
          <w:rFonts w:ascii="Times New Roman" w:hAnsi="Times New Roman" w:cs="Times New Roman"/>
          <w:b/>
          <w:sz w:val="28"/>
          <w:szCs w:val="28"/>
        </w:rPr>
        <w:t>. Хабаровска</w:t>
      </w:r>
    </w:p>
    <w:p w:rsidR="00134F10" w:rsidRDefault="00134F10" w:rsidP="00134F10">
      <w:pPr>
        <w:spacing w:after="0" w:line="240" w:lineRule="auto"/>
        <w:ind w:firstLine="567"/>
        <w:jc w:val="center"/>
        <w:rPr>
          <w:rFonts w:ascii="Times New Roman" w:hAnsi="Times New Roman" w:cs="Times New Roman"/>
          <w:b/>
          <w:sz w:val="28"/>
          <w:szCs w:val="28"/>
          <w:lang w:val="en-US"/>
        </w:rPr>
      </w:pPr>
      <w:r w:rsidRPr="00134F10">
        <w:rPr>
          <w:rFonts w:ascii="Times New Roman" w:hAnsi="Times New Roman" w:cs="Times New Roman"/>
          <w:b/>
          <w:sz w:val="28"/>
          <w:szCs w:val="28"/>
        </w:rPr>
        <w:t>для целей бюджетного учета</w:t>
      </w:r>
    </w:p>
    <w:p w:rsidR="00134F10" w:rsidRPr="00134F10" w:rsidRDefault="00134F10" w:rsidP="00134F10">
      <w:pPr>
        <w:spacing w:after="0" w:line="240" w:lineRule="auto"/>
        <w:ind w:firstLine="567"/>
        <w:jc w:val="center"/>
        <w:rPr>
          <w:rFonts w:ascii="Times New Roman" w:hAnsi="Times New Roman" w:cs="Times New Roman"/>
          <w:b/>
          <w:sz w:val="28"/>
          <w:szCs w:val="28"/>
          <w:lang w:val="en-US"/>
        </w:rPr>
      </w:pP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 Организационные положения</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1.1. Настоящая Учетная политика разработана в соответствии с требованиями следующих документов:</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Бюджетный кодекс РФ (далее - БК РФ);</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Федеральный закон от 06.12.2011 № 402-ФЗ "О бухгалтерском учете" (далее - Закон № 402-ФЗ);</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СГС "Концептуальные основы");</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Федеральный стандарт бухгалтерского учета для организаций государственного сектора "Основные средства", утвержденный Приказом Минфина России от 31.12.2016 № 257н (далее - СГС "Основные средства");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 259н (далее - СГС "Обесценение активов");</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СГС "Представление отчетности");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СГС "Отчет о движении денежных средств");</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СГС "Учетная политика");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 275н (далее - СГС "События после отчетной даты");</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lastRenderedPageBreak/>
        <w:t>- Федеральный стандарт бухгалтерского учета для организаций государственного сектора "Доходы", утвержденный Приказом Минфина России от 27.02.2018 № 32н (далее - СГС "Доходы");</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план счетов);</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Инструкция № 157н);</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План счетов бюджетного учета, утвержденный Приказом Минфина России от 06.12.2010 № 162н (далее - План счетов бюджетного учета);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Инструкция по применению Плана счетов бюджетного учета, утвержденная Приказом Минфина России от 06.12.2010 № 162н (далее - Инструкция № 162н);</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указания № 52н);</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 3210-У);</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Указание Банка России от 07.10.2013 № 3073-У "Об осуществлении наличных расчетов" (далее - Указание № 3073-У);</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Методические указания по инвентаризации имущества и финансовых обязательств, утвержденные Приказом Минфина России от 13.06.1995 № 49 (далее - Методические указания № 49);</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 Методические рекомендации "Нормы расхода топлива и смазочных материалов на автомобильном транспорте", введенные в действие </w:t>
      </w:r>
      <w:r w:rsidRPr="00134F10">
        <w:rPr>
          <w:rFonts w:ascii="Times New Roman" w:hAnsi="Times New Roman" w:cs="Times New Roman"/>
          <w:sz w:val="28"/>
          <w:szCs w:val="28"/>
        </w:rPr>
        <w:lastRenderedPageBreak/>
        <w:t>Распоряжением Минтранса России от 14.03.2008 № АМ-23-р (далее - Методические рекомендации № АМ-23-р);</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Инструкция № 191н);</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Порядок формирования и применения кодов бюджетной классификации Российской Федерации, утвержденный Приказом Минфина России от 08.06.2018 № 132н (далее - Порядок № 132н);</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Порядок применения классификации операций сектора государственного управления, утвержденный Приказом Минфина России от 29.11.2017 № 209н (далее - Порядок применения КОСГУ, Порядок № 209н).</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1.2. Ведение учета возложено на начальника отдела финансового обеспечения.</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1.3. Порядок передачи документов и дел при смене руководителя, главного бухгалтера приведен в Приложении № 7 к Учетной политике.</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1.4. Форма ведения учета - автоматизированная с применением компьютерной программы 1С</w:t>
      </w:r>
      <w:proofErr w:type="gramStart"/>
      <w:r w:rsidRPr="00134F10">
        <w:rPr>
          <w:rFonts w:ascii="Times New Roman" w:hAnsi="Times New Roman" w:cs="Times New Roman"/>
          <w:sz w:val="28"/>
          <w:szCs w:val="28"/>
        </w:rPr>
        <w:t>:Б</w:t>
      </w:r>
      <w:proofErr w:type="gramEnd"/>
      <w:r w:rsidRPr="00134F10">
        <w:rPr>
          <w:rFonts w:ascii="Times New Roman" w:hAnsi="Times New Roman" w:cs="Times New Roman"/>
          <w:sz w:val="28"/>
          <w:szCs w:val="28"/>
        </w:rPr>
        <w:t>ухгалтерия, 1С: Заработная плата.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1.5. Для отражения объектов учета и изменяющих их фактов хозяйственной жизни используются формы первичных учетных документов:</w:t>
      </w:r>
    </w:p>
    <w:p w:rsidR="00134F10" w:rsidRPr="00134F10" w:rsidRDefault="00134F10" w:rsidP="00134F10">
      <w:pPr>
        <w:spacing w:after="0" w:line="240" w:lineRule="auto"/>
        <w:ind w:firstLine="567"/>
        <w:jc w:val="both"/>
        <w:rPr>
          <w:rFonts w:ascii="Times New Roman" w:hAnsi="Times New Roman" w:cs="Times New Roman"/>
          <w:sz w:val="28"/>
          <w:szCs w:val="28"/>
        </w:rPr>
      </w:pPr>
      <w:proofErr w:type="gramStart"/>
      <w:r w:rsidRPr="00134F10">
        <w:rPr>
          <w:rFonts w:ascii="Times New Roman" w:hAnsi="Times New Roman" w:cs="Times New Roman"/>
          <w:sz w:val="28"/>
          <w:szCs w:val="28"/>
        </w:rPr>
        <w:t>- утвержденные Приказом Минфина России № 52н;</w:t>
      </w:r>
      <w:proofErr w:type="gramEnd"/>
    </w:p>
    <w:p w:rsidR="00134F10" w:rsidRPr="00134F10" w:rsidRDefault="00134F10" w:rsidP="00134F10">
      <w:pPr>
        <w:spacing w:after="0" w:line="240" w:lineRule="auto"/>
        <w:ind w:firstLine="567"/>
        <w:jc w:val="both"/>
        <w:rPr>
          <w:rFonts w:ascii="Times New Roman" w:hAnsi="Times New Roman" w:cs="Times New Roman"/>
          <w:sz w:val="28"/>
          <w:szCs w:val="28"/>
        </w:rPr>
      </w:pPr>
      <w:proofErr w:type="gramStart"/>
      <w:r w:rsidRPr="00134F10">
        <w:rPr>
          <w:rFonts w:ascii="Times New Roman" w:hAnsi="Times New Roman" w:cs="Times New Roman"/>
          <w:sz w:val="28"/>
          <w:szCs w:val="28"/>
        </w:rPr>
        <w:t>- утвержденные правовыми актами уполномоченных органов исполнительной власти (при их отсутствии в Приказе Минфина России № 52н);</w:t>
      </w:r>
      <w:proofErr w:type="gramEnd"/>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 самостоятельно </w:t>
      </w:r>
      <w:proofErr w:type="gramStart"/>
      <w:r w:rsidRPr="00134F10">
        <w:rPr>
          <w:rFonts w:ascii="Times New Roman" w:hAnsi="Times New Roman" w:cs="Times New Roman"/>
          <w:sz w:val="28"/>
          <w:szCs w:val="28"/>
        </w:rPr>
        <w:t>разработанные</w:t>
      </w:r>
      <w:proofErr w:type="gramEnd"/>
      <w:r w:rsidRPr="00134F10">
        <w:rPr>
          <w:rFonts w:ascii="Times New Roman" w:hAnsi="Times New Roman" w:cs="Times New Roman"/>
          <w:sz w:val="28"/>
          <w:szCs w:val="28"/>
        </w:rPr>
        <w:t>, приведенные в Приложении № 8 к Учетной политике.</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Первичные учетные документы составляются на бумажном носителе.</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1.6. 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1.7. Правила и график документооборота, а также технология обработки учетной информации приведены в Приложении № 9 к Учетной политике.</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1.8. 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1.9. Данные прошедших внутренний контроль первичных (сводных) учетных документов регистрируются, систематизируются и накапливаются в регистрах, </w:t>
      </w:r>
      <w:proofErr w:type="spellStart"/>
      <w:r w:rsidRPr="00134F10">
        <w:rPr>
          <w:rFonts w:ascii="Times New Roman" w:hAnsi="Times New Roman" w:cs="Times New Roman"/>
          <w:sz w:val="28"/>
          <w:szCs w:val="28"/>
        </w:rPr>
        <w:t>составленныхпо</w:t>
      </w:r>
      <w:proofErr w:type="spellEnd"/>
      <w:r w:rsidRPr="00134F10">
        <w:rPr>
          <w:rFonts w:ascii="Times New Roman" w:hAnsi="Times New Roman" w:cs="Times New Roman"/>
          <w:sz w:val="28"/>
          <w:szCs w:val="28"/>
        </w:rPr>
        <w:t xml:space="preserve"> унифицированным формам, утвержденным Приказом Минфина России № 52н. Приложение №11 к Учетной политике.</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lastRenderedPageBreak/>
        <w:t>1.10. Регистры бухгалтерского учета составляются на бумажном носителе.</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1.11. 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1.12. Формирование регистров бухгалтерского учета на бумажном носителе осуществляется с периодичностью, предусмотренной в Приложении № 10 к Учетной политике.</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1.13. Внутренний контроль совершаемых фактов хозяйственной жизни осуществляется отделом финансового обеспечения самостоятельно в соответствии с положением, утвержденным приказом от 28.12.2015 №01-2-06/038@ «Положение о внутреннем финансовом контроле ИФНС России по Индустриальному району </w:t>
      </w:r>
      <w:proofErr w:type="gramStart"/>
      <w:r w:rsidRPr="00134F10">
        <w:rPr>
          <w:rFonts w:ascii="Times New Roman" w:hAnsi="Times New Roman" w:cs="Times New Roman"/>
          <w:sz w:val="28"/>
          <w:szCs w:val="28"/>
        </w:rPr>
        <w:t>г</w:t>
      </w:r>
      <w:proofErr w:type="gramEnd"/>
      <w:r w:rsidRPr="00134F10">
        <w:rPr>
          <w:rFonts w:ascii="Times New Roman" w:hAnsi="Times New Roman" w:cs="Times New Roman"/>
          <w:sz w:val="28"/>
          <w:szCs w:val="28"/>
        </w:rPr>
        <w:t>. Хабаровска».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1.14. </w:t>
      </w:r>
      <w:proofErr w:type="gramStart"/>
      <w:r w:rsidRPr="00134F10">
        <w:rPr>
          <w:rFonts w:ascii="Times New Roman" w:hAnsi="Times New Roman" w:cs="Times New Roman"/>
          <w:sz w:val="28"/>
          <w:szCs w:val="28"/>
        </w:rPr>
        <w:t>Организация работы по принятию к учету, списанию и передаче материальных ценностей осуществляется созданными на постоянной основе комиссиями, действующими в соответствии с положением, утвержденным приказом от 13.04.2018 №01-2-06/008@ «Об утверждении положения о постоянно действующих комиссиях ИФНС России по Индустриальному району г. Хабаровска по принятию к учету, списанию и передаче нефинансовых активов».</w:t>
      </w:r>
      <w:proofErr w:type="gramEnd"/>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1.15.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2 к Учетной политике.</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1.16. Выдача денежных средств под отчет производится в соответствии с порядком, приведенным в Приложении № 3 к Учетной политике.</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1.17. Выдача под отчет денежных документов производится в соответствии с порядком, приведенным в Приложении № 4 к Учетной политике.</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1.18. Бланки строгой отчетности принимаются, хранятся и выдаются в соответствии с порядком, приведенным в Приложении № 5 к Учетной политике.</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1.19. Признание событий после отчетной даты и отражение информации о них в отчетности осуществляется в соответствии с требованиями СГС "События после отчетной даты".</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1.20. Формирование и использование резервов предстоящих расходов осуществляется в соответствии с порядком, приведенным в Приложении № 6 к Учетной политике.</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1.21. Рабочий план счетов формируется в составе номеров счетов учета для ведения синтетического и аналитического учета. Приложение №1 к Учетной политике.</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1.22. При отражении в учете хозяйственных операций в 5 - 14 разрядах счетов аналитического учета счета 0 401 60 000 указываются нули.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2. Основные средства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lastRenderedPageBreak/>
        <w:t>2.1.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 157н.</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2.2. Амортизация по всем основным средствам начисляется линейным методом.</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2.3. Оценка соответствия объектов имущества понятию актива может проводиться:</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при проведении инвентаризации по любым основаниям;</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по мере необходимости.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2.4. Учет материальных ценностей, принятых на хранение, ведется:</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по остаточной стоимости (при наличии);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в условной оценке один объект, один рубль – при полной амортизации объекта (при нулевой остаточной стоимости).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2.5.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РФ от 01.01.2002 № 1.</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Для целей настоящего пункта стоимость структурной части объекта основных сре</w:t>
      </w:r>
      <w:proofErr w:type="gramStart"/>
      <w:r w:rsidRPr="00134F10">
        <w:rPr>
          <w:rFonts w:ascii="Times New Roman" w:hAnsi="Times New Roman" w:cs="Times New Roman"/>
          <w:sz w:val="28"/>
          <w:szCs w:val="28"/>
        </w:rPr>
        <w:t>дств сч</w:t>
      </w:r>
      <w:proofErr w:type="gramEnd"/>
      <w:r w:rsidRPr="00134F10">
        <w:rPr>
          <w:rFonts w:ascii="Times New Roman" w:hAnsi="Times New Roman" w:cs="Times New Roman"/>
          <w:sz w:val="28"/>
          <w:szCs w:val="28"/>
        </w:rPr>
        <w:t>итается значительной, если она составляет не менее 10% его общей стоимости.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2.6. Перечень </w:t>
      </w:r>
      <w:proofErr w:type="gramStart"/>
      <w:r w:rsidRPr="00134F10">
        <w:rPr>
          <w:rFonts w:ascii="Times New Roman" w:hAnsi="Times New Roman" w:cs="Times New Roman"/>
          <w:sz w:val="28"/>
          <w:szCs w:val="28"/>
        </w:rPr>
        <w:t>отдельных</w:t>
      </w:r>
      <w:proofErr w:type="gramEnd"/>
      <w:r w:rsidRPr="00134F10">
        <w:rPr>
          <w:rFonts w:ascii="Times New Roman" w:hAnsi="Times New Roman" w:cs="Times New Roman"/>
          <w:sz w:val="28"/>
          <w:szCs w:val="28"/>
        </w:rPr>
        <w:t xml:space="preserve"> инвентарных </w:t>
      </w:r>
      <w:proofErr w:type="spellStart"/>
      <w:r w:rsidRPr="00134F10">
        <w:rPr>
          <w:rFonts w:ascii="Times New Roman" w:hAnsi="Times New Roman" w:cs="Times New Roman"/>
          <w:sz w:val="28"/>
          <w:szCs w:val="28"/>
        </w:rPr>
        <w:t>объектовуказан</w:t>
      </w:r>
      <w:proofErr w:type="spellEnd"/>
      <w:r w:rsidRPr="00134F10">
        <w:rPr>
          <w:rFonts w:ascii="Times New Roman" w:hAnsi="Times New Roman" w:cs="Times New Roman"/>
          <w:sz w:val="28"/>
          <w:szCs w:val="28"/>
        </w:rPr>
        <w:t xml:space="preserve"> в Приложении №12 к Учетной политике.</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2.7. Каждому инвентарному объекту основных сре</w:t>
      </w:r>
      <w:proofErr w:type="gramStart"/>
      <w:r w:rsidRPr="00134F10">
        <w:rPr>
          <w:rFonts w:ascii="Times New Roman" w:hAnsi="Times New Roman" w:cs="Times New Roman"/>
          <w:sz w:val="28"/>
          <w:szCs w:val="28"/>
        </w:rPr>
        <w:t>дств пр</w:t>
      </w:r>
      <w:proofErr w:type="gramEnd"/>
      <w:r w:rsidRPr="00134F10">
        <w:rPr>
          <w:rFonts w:ascii="Times New Roman" w:hAnsi="Times New Roman" w:cs="Times New Roman"/>
          <w:sz w:val="28"/>
          <w:szCs w:val="28"/>
        </w:rPr>
        <w:t>исваивается инвентарный номер, состоящий из 10 знаков:</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1-3 знак – объект аналитического учета основного средства;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4-5 знак – группа и вид аналитического учета основного средства;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6-10 знак – порядковый номер объекта основного средства.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2.8. Инвентарный номер наносится:</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на объекты недвижимого имущества - несмываемой краской;</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 на объекты движимого имущества </w:t>
      </w:r>
      <w:proofErr w:type="gramStart"/>
      <w:r w:rsidRPr="00134F10">
        <w:rPr>
          <w:rFonts w:ascii="Times New Roman" w:hAnsi="Times New Roman" w:cs="Times New Roman"/>
          <w:sz w:val="28"/>
          <w:szCs w:val="28"/>
        </w:rPr>
        <w:t>–в</w:t>
      </w:r>
      <w:proofErr w:type="gramEnd"/>
      <w:r w:rsidRPr="00134F10">
        <w:rPr>
          <w:rFonts w:ascii="Times New Roman" w:hAnsi="Times New Roman" w:cs="Times New Roman"/>
          <w:sz w:val="28"/>
          <w:szCs w:val="28"/>
        </w:rPr>
        <w:t>одостойкий маркер.</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2.9. Основные средства, выявленные при инвентаризации, полученные безвозмездно (без указания стоимости) принимаются к учету по справедливой стоимости, определенной комиссией по принятию к </w:t>
      </w:r>
      <w:proofErr w:type="spellStart"/>
      <w:r w:rsidRPr="00134F10">
        <w:rPr>
          <w:rFonts w:ascii="Times New Roman" w:hAnsi="Times New Roman" w:cs="Times New Roman"/>
          <w:sz w:val="28"/>
          <w:szCs w:val="28"/>
        </w:rPr>
        <w:t>учету</w:t>
      </w:r>
      <w:proofErr w:type="gramStart"/>
      <w:r w:rsidRPr="00134F10">
        <w:rPr>
          <w:rFonts w:ascii="Times New Roman" w:hAnsi="Times New Roman" w:cs="Times New Roman"/>
          <w:sz w:val="28"/>
          <w:szCs w:val="28"/>
        </w:rPr>
        <w:t>,с</w:t>
      </w:r>
      <w:proofErr w:type="gramEnd"/>
      <w:r w:rsidRPr="00134F10">
        <w:rPr>
          <w:rFonts w:ascii="Times New Roman" w:hAnsi="Times New Roman" w:cs="Times New Roman"/>
          <w:sz w:val="28"/>
          <w:szCs w:val="28"/>
        </w:rPr>
        <w:t>писанию</w:t>
      </w:r>
      <w:proofErr w:type="spellEnd"/>
      <w:r w:rsidRPr="00134F10">
        <w:rPr>
          <w:rFonts w:ascii="Times New Roman" w:hAnsi="Times New Roman" w:cs="Times New Roman"/>
          <w:sz w:val="28"/>
          <w:szCs w:val="28"/>
        </w:rPr>
        <w:t xml:space="preserve"> и передаче нефинансовых активов методом рыночных цен.</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2.10. В Инвентарных карточках учета нефинансовых активов (ф. 0504031),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w:t>
      </w:r>
      <w:r w:rsidRPr="00134F10">
        <w:rPr>
          <w:rFonts w:ascii="Times New Roman" w:hAnsi="Times New Roman" w:cs="Times New Roman"/>
          <w:sz w:val="28"/>
          <w:szCs w:val="28"/>
        </w:rPr>
        <w:lastRenderedPageBreak/>
        <w:t>даты ввода в эксплуатацию и конкретных помещений, оборудованных системой.</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2.11. </w:t>
      </w:r>
      <w:proofErr w:type="gramStart"/>
      <w:r w:rsidRPr="00134F10">
        <w:rPr>
          <w:rFonts w:ascii="Times New Roman" w:hAnsi="Times New Roman" w:cs="Times New Roman"/>
          <w:sz w:val="28"/>
          <w:szCs w:val="28"/>
        </w:rPr>
        <w:t>Балансовая стоимость объекта основных средств видов "Здания", "Сооружения",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proofErr w:type="gramEnd"/>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Одновременно балансовая стоимость этого объекта уменьшается на стоимость выбывающих (заменяемых) частей.</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2.12. Балансовая стоимость объекта основных сре</w:t>
      </w:r>
      <w:proofErr w:type="gramStart"/>
      <w:r w:rsidRPr="00134F10">
        <w:rPr>
          <w:rFonts w:ascii="Times New Roman" w:hAnsi="Times New Roman" w:cs="Times New Roman"/>
          <w:sz w:val="28"/>
          <w:szCs w:val="28"/>
        </w:rPr>
        <w:t>дств в сл</w:t>
      </w:r>
      <w:proofErr w:type="gramEnd"/>
      <w:r w:rsidRPr="00134F10">
        <w:rPr>
          <w:rFonts w:ascii="Times New Roman" w:hAnsi="Times New Roman" w:cs="Times New Roman"/>
          <w:sz w:val="28"/>
          <w:szCs w:val="28"/>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134F10">
        <w:rPr>
          <w:rFonts w:ascii="Times New Roman" w:hAnsi="Times New Roman" w:cs="Times New Roman"/>
          <w:sz w:val="28"/>
          <w:szCs w:val="28"/>
        </w:rPr>
        <w:t>разукомплектации</w:t>
      </w:r>
      <w:proofErr w:type="spellEnd"/>
      <w:r w:rsidRPr="00134F10">
        <w:rPr>
          <w:rFonts w:ascii="Times New Roman" w:hAnsi="Times New Roman" w:cs="Times New Roman"/>
          <w:sz w:val="28"/>
          <w:szCs w:val="28"/>
        </w:rPr>
        <w:t>) увеличивается на сумму сформированных капитальных вложений в этот объект.</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2.13. Стоимость основного средства изменяется в случае проведения переоценки этого основного средства и отражения ее результатов в учете.</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2.14. Переоценка основных сре</w:t>
      </w:r>
      <w:proofErr w:type="gramStart"/>
      <w:r w:rsidRPr="00134F10">
        <w:rPr>
          <w:rFonts w:ascii="Times New Roman" w:hAnsi="Times New Roman" w:cs="Times New Roman"/>
          <w:sz w:val="28"/>
          <w:szCs w:val="28"/>
        </w:rPr>
        <w:t>дств пр</w:t>
      </w:r>
      <w:proofErr w:type="gramEnd"/>
      <w:r w:rsidRPr="00134F10">
        <w:rPr>
          <w:rFonts w:ascii="Times New Roman" w:hAnsi="Times New Roman" w:cs="Times New Roman"/>
          <w:sz w:val="28"/>
          <w:szCs w:val="28"/>
        </w:rPr>
        <w:t>оводится:</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по решению Правительства РФ</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в случае отчуждения активов не в пользу организаций госсектора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2.15.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2.16. Стоимость ликвидируемых (разукомплектованных) частей, если она не была выделена в документах, при частичной ликвидации (</w:t>
      </w:r>
      <w:proofErr w:type="spellStart"/>
      <w:r w:rsidRPr="00134F10">
        <w:rPr>
          <w:rFonts w:ascii="Times New Roman" w:hAnsi="Times New Roman" w:cs="Times New Roman"/>
          <w:sz w:val="28"/>
          <w:szCs w:val="28"/>
        </w:rPr>
        <w:t>разукомплектации</w:t>
      </w:r>
      <w:proofErr w:type="spellEnd"/>
      <w:r w:rsidRPr="00134F10">
        <w:rPr>
          <w:rFonts w:ascii="Times New Roman" w:hAnsi="Times New Roman" w:cs="Times New Roman"/>
          <w:sz w:val="28"/>
          <w:szCs w:val="28"/>
        </w:rPr>
        <w:t>) объекта основного средства определяется комиссией по принятию к учету, списанию и передаче нефинансовых активов пропорционально выбранному комиссией показателю (площадь, объем и др.).</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2.17. Хранение документов производителя, входящих в комплектацию объекта основных средств (технической документации, гарантийных талонов), осуществляет ответственное лицо, за которым закреплено основное средство.</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2.18. Продажа объектов основных средств оформляется Актом о приеме-передаче объектов нефинансовых активов (ф. 0504101).</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2.19. Безвозмездная передача объектов основных средств оформляется Актом о приеме-передаче объектов нефинансовых активов (ф. 0504101).</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2.20. При приобретении основных средств оформляется Акт о приеме-передаче объектов нефинансовых активов (ф. 0504101).</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2.21. Частичная ликвидация объекта основных сре</w:t>
      </w:r>
      <w:proofErr w:type="gramStart"/>
      <w:r w:rsidRPr="00134F10">
        <w:rPr>
          <w:rFonts w:ascii="Times New Roman" w:hAnsi="Times New Roman" w:cs="Times New Roman"/>
          <w:sz w:val="28"/>
          <w:szCs w:val="28"/>
        </w:rPr>
        <w:t>дств пр</w:t>
      </w:r>
      <w:proofErr w:type="gramEnd"/>
      <w:r w:rsidRPr="00134F10">
        <w:rPr>
          <w:rFonts w:ascii="Times New Roman" w:hAnsi="Times New Roman" w:cs="Times New Roman"/>
          <w:sz w:val="28"/>
          <w:szCs w:val="28"/>
        </w:rPr>
        <w:t xml:space="preserve">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(ф. 0504103). </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lastRenderedPageBreak/>
        <w:t>3. Нематериальные активы</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3.1. 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3.2. Сроком полезного использования нематериального актива является период, в течение которого предполагается использование актива.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3.3. 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Срок полезного использования таких объектов НМА подлежит уточнению.</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4. </w:t>
      </w:r>
      <w:proofErr w:type="spellStart"/>
      <w:r w:rsidRPr="00134F10">
        <w:rPr>
          <w:rFonts w:ascii="Times New Roman" w:hAnsi="Times New Roman" w:cs="Times New Roman"/>
          <w:sz w:val="28"/>
          <w:szCs w:val="28"/>
        </w:rPr>
        <w:t>Непроизведенные</w:t>
      </w:r>
      <w:proofErr w:type="spellEnd"/>
      <w:r w:rsidRPr="00134F10">
        <w:rPr>
          <w:rFonts w:ascii="Times New Roman" w:hAnsi="Times New Roman" w:cs="Times New Roman"/>
          <w:sz w:val="28"/>
          <w:szCs w:val="28"/>
        </w:rPr>
        <w:t xml:space="preserve"> активы</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4.1. </w:t>
      </w:r>
      <w:proofErr w:type="spellStart"/>
      <w:r w:rsidRPr="00134F10">
        <w:rPr>
          <w:rFonts w:ascii="Times New Roman" w:hAnsi="Times New Roman" w:cs="Times New Roman"/>
          <w:sz w:val="28"/>
          <w:szCs w:val="28"/>
        </w:rPr>
        <w:t>Непроизведенными</w:t>
      </w:r>
      <w:proofErr w:type="spellEnd"/>
      <w:r w:rsidRPr="00134F10">
        <w:rPr>
          <w:rFonts w:ascii="Times New Roman" w:hAnsi="Times New Roman" w:cs="Times New Roman"/>
          <w:sz w:val="28"/>
          <w:szCs w:val="28"/>
        </w:rPr>
        <w:t xml:space="preserve">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4.2. Объект </w:t>
      </w:r>
      <w:proofErr w:type="spellStart"/>
      <w:r w:rsidRPr="00134F10">
        <w:rPr>
          <w:rFonts w:ascii="Times New Roman" w:hAnsi="Times New Roman" w:cs="Times New Roman"/>
          <w:sz w:val="28"/>
          <w:szCs w:val="28"/>
        </w:rPr>
        <w:t>непроизведенных</w:t>
      </w:r>
      <w:proofErr w:type="spellEnd"/>
      <w:r w:rsidRPr="00134F10">
        <w:rPr>
          <w:rFonts w:ascii="Times New Roman" w:hAnsi="Times New Roman" w:cs="Times New Roman"/>
          <w:sz w:val="28"/>
          <w:szCs w:val="28"/>
        </w:rPr>
        <w:t xml:space="preserve"> активов учитывается за балансом, если в отношении него одновременно выполняются следующие условия:</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объект не приносит экономических выгод;</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объект не имеет полезного потенциала;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не предполагается, что объект будет приносить экономические выгоды.</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4.3. 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w:t>
      </w:r>
      <w:proofErr w:type="spellStart"/>
      <w:r w:rsidRPr="00134F10">
        <w:rPr>
          <w:rFonts w:ascii="Times New Roman" w:hAnsi="Times New Roman" w:cs="Times New Roman"/>
          <w:sz w:val="28"/>
          <w:szCs w:val="28"/>
        </w:rPr>
        <w:t>непроизведенных</w:t>
      </w:r>
      <w:proofErr w:type="spellEnd"/>
      <w:r w:rsidRPr="00134F10">
        <w:rPr>
          <w:rFonts w:ascii="Times New Roman" w:hAnsi="Times New Roman" w:cs="Times New Roman"/>
          <w:sz w:val="28"/>
          <w:szCs w:val="28"/>
        </w:rPr>
        <w:t xml:space="preserve"> активов.</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5. Материальные запасы</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5.1. Единицей бухгалтерского учета материальных запасов является номенклатурный номер.</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5.2.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5.3.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5.4. Выбытие материальных запасов признается по средней фактической стоимости запасов.</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5.5. При необходимости использования ГСМ, нормы расхода ГСМ утверждаются в виде отдельного документа на основании Методических рекомендаций № АМ-23-р.</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lastRenderedPageBreak/>
        <w:t>5.6. 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(ф. 0504205).</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5.7. Выдача запасных частей и хозяйственных материалов (</w:t>
      </w:r>
      <w:proofErr w:type="spellStart"/>
      <w:r w:rsidRPr="00134F10">
        <w:rPr>
          <w:rFonts w:ascii="Times New Roman" w:hAnsi="Times New Roman" w:cs="Times New Roman"/>
          <w:sz w:val="28"/>
          <w:szCs w:val="28"/>
        </w:rPr>
        <w:t>электролампочек</w:t>
      </w:r>
      <w:proofErr w:type="spellEnd"/>
      <w:r w:rsidRPr="00134F10">
        <w:rPr>
          <w:rFonts w:ascii="Times New Roman" w:hAnsi="Times New Roman" w:cs="Times New Roman"/>
          <w:sz w:val="28"/>
          <w:szCs w:val="28"/>
        </w:rPr>
        <w:t>, мыла, щеток и т.п.) на хозяйственные нужды оформляется Ведомостью выдачи материальных ценностей на нужды учреждения (ф. 0504210), которая является основанием для их списания.</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6. Денежные средства и денежные документы</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6.1. </w:t>
      </w:r>
      <w:proofErr w:type="gramStart"/>
      <w:r w:rsidRPr="00134F10">
        <w:rPr>
          <w:rFonts w:ascii="Times New Roman" w:hAnsi="Times New Roman" w:cs="Times New Roman"/>
          <w:sz w:val="28"/>
          <w:szCs w:val="28"/>
        </w:rPr>
        <w:t>Учет денежных средств осуществляется в соответствии с требованиями, установленными Порядком ведения кассовых операций, определенным Указанием Банка России от 11.03.2014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roofErr w:type="gramEnd"/>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6.2. Кассовая книга (ф. 0504514) оформляется на бумажном носителе с применением компьютерной программы 1С: Бухгалтерия.</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6.3. В составе денежных документов учитываются почтовые конверты с марками, отдельно приобретаемые почтовые марки.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6.4. Денежные документы принимаются в кассу и учитываются по фактической стоимости с учетом всех налогов, в том числе возмещаемых.</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7. Расчеты с дебиторами и кредиторами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7.1.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7.2. 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7.3.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7.4. Аналитический учет расчетов с подотчетными лицами ведется в Журнале операций расчетов с подотчетными лицами (ф. 0504071).</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7.5. 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(ф. 0504071).</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7.6. Аналитический учет расчетов по платежам в бюджеты ведется в Карточке учета средств и расчетов (ф. 0504051).</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7.7. Аналитический учет расчетов по оплате труда ведется в разрезе категорий персонала и отражается в Журнале операций расчетов по оплате труда (ф. 0504071).</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7.8.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8. Финансовый результат</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lastRenderedPageBreak/>
        <w:t>8.1. Доходы от реализации нефинансовых активов признаются на дату их реализации (перехода права собственности).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8.2. Как расходы будущих периодов учитываются расходы </w:t>
      </w:r>
      <w:proofErr w:type="gramStart"/>
      <w:r w:rsidRPr="00134F10">
        <w:rPr>
          <w:rFonts w:ascii="Times New Roman" w:hAnsi="Times New Roman" w:cs="Times New Roman"/>
          <w:sz w:val="28"/>
          <w:szCs w:val="28"/>
        </w:rPr>
        <w:t>на</w:t>
      </w:r>
      <w:proofErr w:type="gramEnd"/>
      <w:r w:rsidRPr="00134F10">
        <w:rPr>
          <w:rFonts w:ascii="Times New Roman" w:hAnsi="Times New Roman" w:cs="Times New Roman"/>
          <w:sz w:val="28"/>
          <w:szCs w:val="28"/>
        </w:rPr>
        <w:t>:</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страхование гражданской ответственности;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выплату отпускных;</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приобретение неисключительного права пользования нематериальными активами в течение нескольких отчетных периодов.</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8.3. Расходы на страхование гражданской ответственности, произведенные в отчетном периоде, относятся на финансовый результат текущего финансового года равномерно по 1/</w:t>
      </w:r>
      <w:proofErr w:type="spellStart"/>
      <w:r w:rsidRPr="00134F10">
        <w:rPr>
          <w:rFonts w:ascii="Times New Roman" w:hAnsi="Times New Roman" w:cs="Times New Roman"/>
          <w:sz w:val="28"/>
          <w:szCs w:val="28"/>
        </w:rPr>
        <w:t>n</w:t>
      </w:r>
      <w:proofErr w:type="spellEnd"/>
      <w:r w:rsidRPr="00134F10">
        <w:rPr>
          <w:rFonts w:ascii="Times New Roman" w:hAnsi="Times New Roman" w:cs="Times New Roman"/>
          <w:sz w:val="28"/>
          <w:szCs w:val="28"/>
        </w:rPr>
        <w:t xml:space="preserve"> за месяц в течение периода, к которому они относятся, где </w:t>
      </w:r>
      <w:proofErr w:type="spellStart"/>
      <w:r w:rsidRPr="00134F10">
        <w:rPr>
          <w:rFonts w:ascii="Times New Roman" w:hAnsi="Times New Roman" w:cs="Times New Roman"/>
          <w:sz w:val="28"/>
          <w:szCs w:val="28"/>
        </w:rPr>
        <w:t>n</w:t>
      </w:r>
      <w:proofErr w:type="spellEnd"/>
      <w:r w:rsidRPr="00134F10">
        <w:rPr>
          <w:rFonts w:ascii="Times New Roman" w:hAnsi="Times New Roman" w:cs="Times New Roman"/>
          <w:sz w:val="28"/>
          <w:szCs w:val="28"/>
        </w:rPr>
        <w:t xml:space="preserve"> - количество месяцев, в течение которых будет осуществляться списание.</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8.4. Расходы на выплату отпускных, произведенные в отчетном периоде, относятся на финансовый результат текущего финансового года на сумму фактически начисленных отпускных один раз в квартал.</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8.5. 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w:t>
      </w:r>
      <w:proofErr w:type="spellStart"/>
      <w:r w:rsidRPr="00134F10">
        <w:rPr>
          <w:rFonts w:ascii="Times New Roman" w:hAnsi="Times New Roman" w:cs="Times New Roman"/>
          <w:sz w:val="28"/>
          <w:szCs w:val="28"/>
        </w:rPr>
        <w:t>n</w:t>
      </w:r>
      <w:proofErr w:type="spellEnd"/>
      <w:r w:rsidRPr="00134F10">
        <w:rPr>
          <w:rFonts w:ascii="Times New Roman" w:hAnsi="Times New Roman" w:cs="Times New Roman"/>
          <w:sz w:val="28"/>
          <w:szCs w:val="28"/>
        </w:rPr>
        <w:t xml:space="preserve"> за месяц в течение периода, к которому они относятся, где </w:t>
      </w:r>
      <w:proofErr w:type="spellStart"/>
      <w:r w:rsidRPr="00134F10">
        <w:rPr>
          <w:rFonts w:ascii="Times New Roman" w:hAnsi="Times New Roman" w:cs="Times New Roman"/>
          <w:sz w:val="28"/>
          <w:szCs w:val="28"/>
        </w:rPr>
        <w:t>n</w:t>
      </w:r>
      <w:proofErr w:type="spellEnd"/>
      <w:r w:rsidRPr="00134F10">
        <w:rPr>
          <w:rFonts w:ascii="Times New Roman" w:hAnsi="Times New Roman" w:cs="Times New Roman"/>
          <w:sz w:val="28"/>
          <w:szCs w:val="28"/>
        </w:rPr>
        <w:t xml:space="preserve"> - количество месяцев, в течение которых будет осуществляться списание.</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8.6. 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один раз в год в декабре. Приложение №6 к Учетной политике.</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8.7. Аналитический учет резервов предстоящих расходов ведется в Карточке учета средств и расчетов (ф. 0504051).</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9. Санкционирование расходов</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9.1. Учет принимаемых обязательств осуществляется на основании извещения о проведении конкурса, аукциона, торгов, запроса котировок.</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9.2. Учет обязательств осуществляется на основании: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распорядительного документа об утверждении штатного расписания с расчетом годового фонда оплаты труда;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договора (контракта) на поставку товаров, выполнение работ, оказание услуг;</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при отсутствии договора - акта выполненных работ (оказанных услуг), счета;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исполнительного листа, судебного приказа;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налоговой декларации, налогового расчета (расчета авансовых платежей), расчета по страховым взносам;</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согласованного руководителем заявления о выдаче под отчет денежных средств или авансового отчета.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9.3. Учет денежных обязательств осуществляется на основании: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lastRenderedPageBreak/>
        <w:t>- расчетно-платежной ведомости (ф. 0504401);</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расчетной ведомости (ф. 0504402);</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записки-расчета об исчислении среднего заработка при предоставлении отпуска, увольнении и других случаях (ф. 0504425);</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бухгалтерской справки (ф. 0504833);</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акта выполненных работ;</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акта об оказании услуг;</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акта приема-передачи;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договора в случае осуществления авансовых платежей в соответствии с его условиями;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авансового отчета (ф. 0504505);</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справки-расчета;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счета;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счета-фактуры;</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товарной накладной (ТОРГ-12) (ф. 0330212);</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универсального передаточного документа;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чека;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квитанции;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исполнительного листа, судебного приказа;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налоговой декларации, налогового расчета (расчета авансовых платежей), расчета по страховым взносам;</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согласованного руководителем заявления о выдаче под отчет денежных средств;</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контракта в случае осуществления авансовых платежей в соответствии с его условиями.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10. Обесценение активов</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Данный раздел будет внесен при обнаружении признаков возможного обесценения (снижения убытка) активов.</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11. </w:t>
      </w:r>
      <w:proofErr w:type="spellStart"/>
      <w:r w:rsidRPr="00134F10">
        <w:rPr>
          <w:rFonts w:ascii="Times New Roman" w:hAnsi="Times New Roman" w:cs="Times New Roman"/>
          <w:sz w:val="28"/>
          <w:szCs w:val="28"/>
        </w:rPr>
        <w:t>Забалансовый</w:t>
      </w:r>
      <w:proofErr w:type="spellEnd"/>
      <w:r w:rsidRPr="00134F10">
        <w:rPr>
          <w:rFonts w:ascii="Times New Roman" w:hAnsi="Times New Roman" w:cs="Times New Roman"/>
          <w:sz w:val="28"/>
          <w:szCs w:val="28"/>
        </w:rPr>
        <w:t xml:space="preserve"> учет</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11.1. На счете 01.31 "Иное движимое имущество в пользование" ведется учет:</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неисключительные права пользования на результаты интеллектуальной деятельности.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11.2. На счете 02 "Материальные ценности на хранении" ведется </w:t>
      </w:r>
      <w:proofErr w:type="spellStart"/>
      <w:r w:rsidRPr="00134F10">
        <w:rPr>
          <w:rFonts w:ascii="Times New Roman" w:hAnsi="Times New Roman" w:cs="Times New Roman"/>
          <w:sz w:val="28"/>
          <w:szCs w:val="28"/>
        </w:rPr>
        <w:t>учетосновных</w:t>
      </w:r>
      <w:proofErr w:type="spellEnd"/>
      <w:r w:rsidRPr="00134F10">
        <w:rPr>
          <w:rFonts w:ascii="Times New Roman" w:hAnsi="Times New Roman" w:cs="Times New Roman"/>
          <w:sz w:val="28"/>
          <w:szCs w:val="28"/>
        </w:rPr>
        <w:t xml:space="preserve"> средств и материальных запасов.</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11.3. На </w:t>
      </w:r>
      <w:proofErr w:type="spellStart"/>
      <w:r w:rsidRPr="00134F10">
        <w:rPr>
          <w:rFonts w:ascii="Times New Roman" w:hAnsi="Times New Roman" w:cs="Times New Roman"/>
          <w:sz w:val="28"/>
          <w:szCs w:val="28"/>
        </w:rPr>
        <w:t>забалансовом</w:t>
      </w:r>
      <w:proofErr w:type="spellEnd"/>
      <w:r w:rsidRPr="00134F10">
        <w:rPr>
          <w:rFonts w:ascii="Times New Roman" w:hAnsi="Times New Roman" w:cs="Times New Roman"/>
          <w:sz w:val="28"/>
          <w:szCs w:val="28"/>
        </w:rPr>
        <w:t xml:space="preserve"> счете 03 "Бланки строгой отчетности" учет ведется по группам:</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трудовые книжки;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вкладыши в трудовые книжки;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бланки свидетельств;</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бланки актов проверок выполнений требований ФЗ от 22.05.2003 №53-ФЗ;</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lastRenderedPageBreak/>
        <w:t>- бланки служебных удостоверений.</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11.4. На </w:t>
      </w:r>
      <w:proofErr w:type="spellStart"/>
      <w:r w:rsidRPr="00134F10">
        <w:rPr>
          <w:rFonts w:ascii="Times New Roman" w:hAnsi="Times New Roman" w:cs="Times New Roman"/>
          <w:sz w:val="28"/>
          <w:szCs w:val="28"/>
        </w:rPr>
        <w:t>забалансовом</w:t>
      </w:r>
      <w:proofErr w:type="spellEnd"/>
      <w:r w:rsidRPr="00134F10">
        <w:rPr>
          <w:rFonts w:ascii="Times New Roman" w:hAnsi="Times New Roman" w:cs="Times New Roman"/>
          <w:sz w:val="28"/>
          <w:szCs w:val="28"/>
        </w:rPr>
        <w:t xml:space="preserve"> счете 09 "Запасные части к транспортным средствам, выданные взамен </w:t>
      </w:r>
      <w:proofErr w:type="gramStart"/>
      <w:r w:rsidRPr="00134F10">
        <w:rPr>
          <w:rFonts w:ascii="Times New Roman" w:hAnsi="Times New Roman" w:cs="Times New Roman"/>
          <w:sz w:val="28"/>
          <w:szCs w:val="28"/>
        </w:rPr>
        <w:t>изношенных</w:t>
      </w:r>
      <w:proofErr w:type="gramEnd"/>
      <w:r w:rsidRPr="00134F10">
        <w:rPr>
          <w:rFonts w:ascii="Times New Roman" w:hAnsi="Times New Roman" w:cs="Times New Roman"/>
          <w:sz w:val="28"/>
          <w:szCs w:val="28"/>
        </w:rPr>
        <w:t>" учет ведется по группам:</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двигатели;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аккумуляторы;</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шины;</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11.5. На </w:t>
      </w:r>
      <w:proofErr w:type="spellStart"/>
      <w:r w:rsidRPr="00134F10">
        <w:rPr>
          <w:rFonts w:ascii="Times New Roman" w:hAnsi="Times New Roman" w:cs="Times New Roman"/>
          <w:sz w:val="28"/>
          <w:szCs w:val="28"/>
        </w:rPr>
        <w:t>забалансовом</w:t>
      </w:r>
      <w:proofErr w:type="spellEnd"/>
      <w:r w:rsidRPr="00134F10">
        <w:rPr>
          <w:rFonts w:ascii="Times New Roman" w:hAnsi="Times New Roman" w:cs="Times New Roman"/>
          <w:sz w:val="28"/>
          <w:szCs w:val="28"/>
        </w:rPr>
        <w:t xml:space="preserve"> счете 10 "Обеспечение исполнения обязательств" учет ведется по видам обеспечений:</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банковские гарантии;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поручительства.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11.6. Аналитический учет по счетам 17 "Поступления денежных средств" и 18 "Выбытия денежных средств" ведется в </w:t>
      </w:r>
      <w:proofErr w:type="spellStart"/>
      <w:r w:rsidRPr="00134F10">
        <w:rPr>
          <w:rFonts w:ascii="Times New Roman" w:hAnsi="Times New Roman" w:cs="Times New Roman"/>
          <w:sz w:val="28"/>
          <w:szCs w:val="28"/>
        </w:rPr>
        <w:t>Многографной</w:t>
      </w:r>
      <w:proofErr w:type="spellEnd"/>
      <w:r w:rsidRPr="00134F10">
        <w:rPr>
          <w:rFonts w:ascii="Times New Roman" w:hAnsi="Times New Roman" w:cs="Times New Roman"/>
          <w:sz w:val="28"/>
          <w:szCs w:val="28"/>
        </w:rPr>
        <w:t xml:space="preserve"> карточке (ф. 0504054).</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11.7. Основные средства на </w:t>
      </w:r>
      <w:proofErr w:type="spellStart"/>
      <w:r w:rsidRPr="00134F10">
        <w:rPr>
          <w:rFonts w:ascii="Times New Roman" w:hAnsi="Times New Roman" w:cs="Times New Roman"/>
          <w:sz w:val="28"/>
          <w:szCs w:val="28"/>
        </w:rPr>
        <w:t>забалансовом</w:t>
      </w:r>
      <w:proofErr w:type="spellEnd"/>
      <w:r w:rsidRPr="00134F10">
        <w:rPr>
          <w:rFonts w:ascii="Times New Roman" w:hAnsi="Times New Roman" w:cs="Times New Roman"/>
          <w:sz w:val="28"/>
          <w:szCs w:val="28"/>
        </w:rPr>
        <w:t xml:space="preserve"> счете 21 "Основные средства в эксплуатации" учитываются по балансовой стоимости.</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11.8. Аналитический учет на счете 21 ведется по следующим группам:</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машины и оборудование;</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транспортные средства;</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инвентарь производственный и хозяйственный;</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прочие</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11.9. Аналитический учет по счету 22 "Материальные ценности, полученные по централизованному снабжению" ведется в разрезе видов материальных ценностей.</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11.10. 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134F10">
        <w:rPr>
          <w:rFonts w:ascii="Times New Roman" w:hAnsi="Times New Roman" w:cs="Times New Roman"/>
          <w:sz w:val="28"/>
          <w:szCs w:val="28"/>
        </w:rPr>
        <w:t>забалансовом</w:t>
      </w:r>
      <w:proofErr w:type="spellEnd"/>
      <w:r w:rsidRPr="00134F10">
        <w:rPr>
          <w:rFonts w:ascii="Times New Roman" w:hAnsi="Times New Roman" w:cs="Times New Roman"/>
          <w:sz w:val="28"/>
          <w:szCs w:val="28"/>
        </w:rPr>
        <w:t xml:space="preserve"> учете, оформляется соответствующим актом о списании (ф. ф. 0504104, 0504105, 0504143).</w:t>
      </w:r>
    </w:p>
    <w:p w:rsidR="00134F10" w:rsidRPr="00134F10" w:rsidRDefault="00134F10" w:rsidP="00134F10">
      <w:pPr>
        <w:spacing w:after="0" w:line="240" w:lineRule="auto"/>
        <w:ind w:firstLine="567"/>
        <w:jc w:val="both"/>
        <w:rPr>
          <w:rFonts w:ascii="Times New Roman" w:hAnsi="Times New Roman" w:cs="Times New Roman"/>
          <w:sz w:val="28"/>
          <w:szCs w:val="28"/>
        </w:rPr>
      </w:pPr>
      <w:r w:rsidRPr="00134F10">
        <w:rPr>
          <w:rFonts w:ascii="Times New Roman" w:hAnsi="Times New Roman" w:cs="Times New Roman"/>
          <w:sz w:val="28"/>
          <w:szCs w:val="28"/>
        </w:rPr>
        <w:t xml:space="preserve">11.11. Учет гербовых бланков (письма, распоряжения, приказы, протоколы заседания, протоколы совещания), которые не являются бланками строгой отчетности (так как не имеют защиты) ведется на </w:t>
      </w:r>
      <w:proofErr w:type="spellStart"/>
      <w:r w:rsidRPr="00134F10">
        <w:rPr>
          <w:rFonts w:ascii="Times New Roman" w:hAnsi="Times New Roman" w:cs="Times New Roman"/>
          <w:sz w:val="28"/>
          <w:szCs w:val="28"/>
        </w:rPr>
        <w:t>забалансовом</w:t>
      </w:r>
      <w:proofErr w:type="spellEnd"/>
      <w:r w:rsidRPr="00134F10">
        <w:rPr>
          <w:rFonts w:ascii="Times New Roman" w:hAnsi="Times New Roman" w:cs="Times New Roman"/>
          <w:sz w:val="28"/>
          <w:szCs w:val="28"/>
        </w:rPr>
        <w:t xml:space="preserve"> счете 30.ГБ. Учет, хранение и уничтожение гербовых бланков осуществляется на основании методических указаний, утвержденных приказом ИФНС России по Индустриальному району </w:t>
      </w:r>
      <w:proofErr w:type="gramStart"/>
      <w:r w:rsidRPr="00134F10">
        <w:rPr>
          <w:rFonts w:ascii="Times New Roman" w:hAnsi="Times New Roman" w:cs="Times New Roman"/>
          <w:sz w:val="28"/>
          <w:szCs w:val="28"/>
        </w:rPr>
        <w:t>г</w:t>
      </w:r>
      <w:proofErr w:type="gramEnd"/>
      <w:r w:rsidRPr="00134F10">
        <w:rPr>
          <w:rFonts w:ascii="Times New Roman" w:hAnsi="Times New Roman" w:cs="Times New Roman"/>
          <w:sz w:val="28"/>
          <w:szCs w:val="28"/>
        </w:rPr>
        <w:t>. Хабаровска от 01.08.2018 №01-2-05/138@ «Об использовании бланков с изображением Государственного герба» (с изменениями).</w:t>
      </w:r>
    </w:p>
    <w:p w:rsidR="00605508" w:rsidRPr="00134F10" w:rsidRDefault="00605508" w:rsidP="00134F10">
      <w:pPr>
        <w:spacing w:after="0" w:line="240" w:lineRule="auto"/>
        <w:ind w:firstLine="567"/>
        <w:jc w:val="both"/>
        <w:rPr>
          <w:rFonts w:ascii="Times New Roman" w:hAnsi="Times New Roman" w:cs="Times New Roman"/>
          <w:sz w:val="28"/>
          <w:szCs w:val="28"/>
        </w:rPr>
      </w:pPr>
    </w:p>
    <w:p w:rsidR="00134F10" w:rsidRPr="00134F10" w:rsidRDefault="00134F10">
      <w:pPr>
        <w:spacing w:after="0" w:line="240" w:lineRule="auto"/>
        <w:ind w:firstLine="567"/>
        <w:jc w:val="both"/>
        <w:rPr>
          <w:rFonts w:ascii="Times New Roman" w:hAnsi="Times New Roman" w:cs="Times New Roman"/>
          <w:sz w:val="28"/>
          <w:szCs w:val="28"/>
        </w:rPr>
      </w:pPr>
    </w:p>
    <w:sectPr w:rsidR="00134F10" w:rsidRPr="00134F10" w:rsidSect="00605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4F10"/>
    <w:rsid w:val="00134F10"/>
    <w:rsid w:val="00605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5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3848</Words>
  <Characters>21938</Characters>
  <Application>Microsoft Office Word</Application>
  <DocSecurity>0</DocSecurity>
  <Lines>182</Lines>
  <Paragraphs>51</Paragraphs>
  <ScaleCrop>false</ScaleCrop>
  <Company/>
  <LinksUpToDate>false</LinksUpToDate>
  <CharactersWithSpaces>25735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user817</dc:creator>
  <cp:lastModifiedBy>user817</cp:lastModifiedBy>
  <cp:revision>1</cp:revision>
  <dcterms:created xsi:type="dcterms:W3CDTF">2019-01-21T07:05:00Z</dcterms:created>
  <dcterms:modified xsi:type="dcterms:W3CDTF">2019-01-21T07:06:00Z</dcterms:modified>
</cp:coreProperties>
</file>